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BA" w:rsidRDefault="003A45BA" w:rsidP="003A45BA">
      <w:pPr>
        <w:rPr>
          <w:b/>
          <w:sz w:val="24"/>
          <w:szCs w:val="24"/>
          <w:u w:val="single"/>
        </w:rPr>
      </w:pPr>
      <w:r w:rsidRPr="003C283C">
        <w:rPr>
          <w:b/>
          <w:sz w:val="24"/>
          <w:szCs w:val="24"/>
          <w:u w:val="single"/>
        </w:rPr>
        <w:t>Opdracht Excel 1</w:t>
      </w:r>
    </w:p>
    <w:tbl>
      <w:tblPr>
        <w:tblW w:w="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96"/>
        <w:gridCol w:w="976"/>
        <w:gridCol w:w="1016"/>
      </w:tblGrid>
      <w:tr w:rsidR="003A45BA" w:rsidRPr="003C283C" w:rsidTr="001D3157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Pr="003C283C" w:rsidRDefault="003A45BA" w:rsidP="001D3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C283C">
              <w:rPr>
                <w:rFonts w:ascii="Calibri" w:eastAsia="Times New Roman" w:hAnsi="Calibri" w:cs="Times New Roman"/>
                <w:color w:val="000000"/>
                <w:lang w:eastAsia="nl-BE"/>
              </w:rPr>
              <w:t>Soort bronnen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Pr="003C283C" w:rsidRDefault="003A45BA" w:rsidP="001D3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C283C">
              <w:rPr>
                <w:rFonts w:ascii="Calibri" w:eastAsia="Times New Roman" w:hAnsi="Calibri" w:cs="Times New Roman"/>
                <w:color w:val="000000"/>
                <w:lang w:eastAsia="nl-BE"/>
              </w:rPr>
              <w:t>Aantal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Pr="003C283C" w:rsidRDefault="003A45BA" w:rsidP="001D3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C283C">
              <w:rPr>
                <w:rFonts w:ascii="Calibri" w:eastAsia="Times New Roman" w:hAnsi="Calibri" w:cs="Times New Roman"/>
                <w:color w:val="000000"/>
                <w:lang w:eastAsia="nl-BE"/>
              </w:rPr>
              <w:t>Procent</w:t>
            </w:r>
          </w:p>
        </w:tc>
      </w:tr>
      <w:tr w:rsidR="003A45BA" w:rsidRPr="003C283C" w:rsidTr="001D3157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Pr="003C283C" w:rsidRDefault="003A45BA" w:rsidP="001D3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C283C">
              <w:rPr>
                <w:rFonts w:ascii="Calibri" w:eastAsia="Times New Roman" w:hAnsi="Calibri" w:cs="Times New Roman"/>
                <w:color w:val="000000"/>
                <w:lang w:eastAsia="nl-BE"/>
              </w:rPr>
              <w:t>Boeken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Pr="003C283C" w:rsidRDefault="003A45BA" w:rsidP="001D3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C283C">
              <w:rPr>
                <w:rFonts w:ascii="Calibri" w:eastAsia="Times New Roman" w:hAnsi="Calibri" w:cs="Times New Roman"/>
                <w:color w:val="000000"/>
                <w:lang w:eastAsia="nl-BE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Pr="003C283C" w:rsidRDefault="003A45BA" w:rsidP="001D3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C283C">
              <w:rPr>
                <w:rFonts w:ascii="Calibri" w:eastAsia="Times New Roman" w:hAnsi="Calibri" w:cs="Times New Roman"/>
                <w:color w:val="000000"/>
                <w:lang w:eastAsia="nl-BE"/>
              </w:rPr>
              <w:t>19,70</w:t>
            </w:r>
          </w:p>
        </w:tc>
      </w:tr>
      <w:tr w:rsidR="003A45BA" w:rsidRPr="003C283C" w:rsidTr="001D3157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Pr="003C283C" w:rsidRDefault="003A45BA" w:rsidP="001D3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C283C">
              <w:rPr>
                <w:rFonts w:ascii="Calibri" w:eastAsia="Times New Roman" w:hAnsi="Calibri" w:cs="Times New Roman"/>
                <w:color w:val="000000"/>
                <w:lang w:eastAsia="nl-BE"/>
              </w:rPr>
              <w:t>Tijdschriften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Pr="003C283C" w:rsidRDefault="003A45BA" w:rsidP="001D3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C283C">
              <w:rPr>
                <w:rFonts w:ascii="Calibri" w:eastAsia="Times New Roman" w:hAnsi="Calibri" w:cs="Times New Roman"/>
                <w:color w:val="000000"/>
                <w:lang w:eastAsia="nl-BE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Pr="003C283C" w:rsidRDefault="003A45BA" w:rsidP="001D3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C283C">
              <w:rPr>
                <w:rFonts w:ascii="Calibri" w:eastAsia="Times New Roman" w:hAnsi="Calibri" w:cs="Times New Roman"/>
                <w:color w:val="000000"/>
                <w:lang w:eastAsia="nl-BE"/>
              </w:rPr>
              <w:t>48,48</w:t>
            </w:r>
          </w:p>
        </w:tc>
      </w:tr>
      <w:tr w:rsidR="003A45BA" w:rsidRPr="003C283C" w:rsidTr="001D3157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Pr="003C283C" w:rsidRDefault="003A45BA" w:rsidP="001D3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C283C">
              <w:rPr>
                <w:rFonts w:ascii="Calibri" w:eastAsia="Times New Roman" w:hAnsi="Calibri" w:cs="Times New Roman"/>
                <w:color w:val="000000"/>
                <w:lang w:eastAsia="nl-BE"/>
              </w:rPr>
              <w:t>Naslagwerken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Pr="003C283C" w:rsidRDefault="003A45BA" w:rsidP="001D3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C283C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Pr="003C283C" w:rsidRDefault="003A45BA" w:rsidP="001D3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C283C">
              <w:rPr>
                <w:rFonts w:ascii="Calibri" w:eastAsia="Times New Roman" w:hAnsi="Calibri" w:cs="Times New Roman"/>
                <w:color w:val="000000"/>
                <w:lang w:eastAsia="nl-BE"/>
              </w:rPr>
              <w:t>10,61</w:t>
            </w:r>
          </w:p>
        </w:tc>
      </w:tr>
      <w:tr w:rsidR="003A45BA" w:rsidRPr="003C283C" w:rsidTr="001D3157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Pr="003C283C" w:rsidRDefault="003A45BA" w:rsidP="001D3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C283C">
              <w:rPr>
                <w:rFonts w:ascii="Calibri" w:eastAsia="Times New Roman" w:hAnsi="Calibri" w:cs="Times New Roman"/>
                <w:color w:val="000000"/>
                <w:lang w:eastAsia="nl-BE"/>
              </w:rPr>
              <w:t>Websites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Pr="003C283C" w:rsidRDefault="003A45BA" w:rsidP="001D3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C283C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Pr="003C283C" w:rsidRDefault="003A45BA" w:rsidP="001D3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C283C">
              <w:rPr>
                <w:rFonts w:ascii="Calibri" w:eastAsia="Times New Roman" w:hAnsi="Calibri" w:cs="Times New Roman"/>
                <w:color w:val="000000"/>
                <w:lang w:eastAsia="nl-BE"/>
              </w:rPr>
              <w:t>6,06</w:t>
            </w:r>
          </w:p>
        </w:tc>
      </w:tr>
      <w:tr w:rsidR="003A45BA" w:rsidRPr="003C283C" w:rsidTr="001D3157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Pr="003C283C" w:rsidRDefault="003A45BA" w:rsidP="001D3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C283C">
              <w:rPr>
                <w:rFonts w:ascii="Calibri" w:eastAsia="Times New Roman" w:hAnsi="Calibri" w:cs="Times New Roman"/>
                <w:color w:val="000000"/>
                <w:lang w:eastAsia="nl-BE"/>
              </w:rPr>
              <w:t>Andere (folders, interview, krant …)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Pr="003C283C" w:rsidRDefault="003A45BA" w:rsidP="001D3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C283C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Pr="003C283C" w:rsidRDefault="003A45BA" w:rsidP="001D3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C283C">
              <w:rPr>
                <w:rFonts w:ascii="Calibri" w:eastAsia="Times New Roman" w:hAnsi="Calibri" w:cs="Times New Roman"/>
                <w:color w:val="000000"/>
                <w:lang w:eastAsia="nl-BE"/>
              </w:rPr>
              <w:t>15,15</w:t>
            </w:r>
          </w:p>
        </w:tc>
      </w:tr>
      <w:tr w:rsidR="003A45BA" w:rsidRPr="003C283C" w:rsidTr="001D3157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Pr="003C283C" w:rsidRDefault="003A45BA" w:rsidP="001D3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C283C">
              <w:rPr>
                <w:rFonts w:ascii="Calibri" w:eastAsia="Times New Roman" w:hAnsi="Calibri" w:cs="Times New Roman"/>
                <w:color w:val="000000"/>
                <w:lang w:eastAsia="nl-BE"/>
              </w:rPr>
              <w:t>Totaal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Pr="003C283C" w:rsidRDefault="003A45BA" w:rsidP="001D3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C283C">
              <w:rPr>
                <w:rFonts w:ascii="Calibri" w:eastAsia="Times New Roman" w:hAnsi="Calibri" w:cs="Times New Roman"/>
                <w:color w:val="000000"/>
                <w:lang w:eastAsia="nl-BE"/>
              </w:rPr>
              <w:t>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Pr="003C283C" w:rsidRDefault="003A45BA" w:rsidP="001D3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C283C">
              <w:rPr>
                <w:rFonts w:ascii="Calibri" w:eastAsia="Times New Roman" w:hAnsi="Calibri" w:cs="Times New Roman"/>
                <w:color w:val="000000"/>
                <w:lang w:eastAsia="nl-BE"/>
              </w:rPr>
              <w:t>100%</w:t>
            </w:r>
          </w:p>
        </w:tc>
      </w:tr>
    </w:tbl>
    <w:p w:rsidR="003A45BA" w:rsidRDefault="003A45BA" w:rsidP="003A45BA">
      <w:pPr>
        <w:rPr>
          <w:sz w:val="24"/>
          <w:szCs w:val="24"/>
        </w:rPr>
      </w:pPr>
    </w:p>
    <w:p w:rsidR="003A45BA" w:rsidRDefault="003A45BA" w:rsidP="003A45BA">
      <w:pPr>
        <w:rPr>
          <w:sz w:val="24"/>
          <w:szCs w:val="24"/>
        </w:rPr>
      </w:pPr>
      <w:r w:rsidRPr="00DB7B3C">
        <w:rPr>
          <w:noProof/>
          <w:sz w:val="24"/>
          <w:szCs w:val="24"/>
          <w:lang w:val="nl-NL" w:eastAsia="nl-NL"/>
        </w:rPr>
        <w:drawing>
          <wp:inline distT="0" distB="0" distL="0" distR="0">
            <wp:extent cx="4572000" cy="2743200"/>
            <wp:effectExtent l="19050" t="0" r="19050" b="0"/>
            <wp:docPr id="3" name="Grafie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A45BA" w:rsidRDefault="003A45BA" w:rsidP="003A45BA">
      <w:pPr>
        <w:rPr>
          <w:sz w:val="24"/>
          <w:szCs w:val="24"/>
        </w:rPr>
      </w:pPr>
    </w:p>
    <w:p w:rsidR="003A45BA" w:rsidRDefault="003A45BA" w:rsidP="003A45BA">
      <w:pPr>
        <w:rPr>
          <w:sz w:val="24"/>
          <w:szCs w:val="24"/>
        </w:rPr>
      </w:pPr>
      <w:r w:rsidRPr="00BB6A4C">
        <w:rPr>
          <w:noProof/>
          <w:sz w:val="24"/>
          <w:szCs w:val="24"/>
          <w:lang w:val="nl-NL" w:eastAsia="nl-NL"/>
        </w:rPr>
        <w:drawing>
          <wp:inline distT="0" distB="0" distL="0" distR="0">
            <wp:extent cx="4572000" cy="2743200"/>
            <wp:effectExtent l="19050" t="0" r="19050" b="0"/>
            <wp:docPr id="5" name="Grafie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A45BA" w:rsidRDefault="003A45BA" w:rsidP="003A45BA">
      <w:pPr>
        <w:rPr>
          <w:sz w:val="24"/>
          <w:szCs w:val="24"/>
        </w:rPr>
      </w:pPr>
    </w:p>
    <w:p w:rsidR="003A45BA" w:rsidRDefault="003A45BA" w:rsidP="003A45BA">
      <w:pPr>
        <w:rPr>
          <w:sz w:val="24"/>
          <w:szCs w:val="24"/>
        </w:rPr>
      </w:pPr>
    </w:p>
    <w:p w:rsidR="003A45BA" w:rsidRDefault="003A45BA" w:rsidP="003A45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Opdracht Excel 2</w:t>
      </w:r>
    </w:p>
    <w:tbl>
      <w:tblPr>
        <w:tblW w:w="23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56"/>
        <w:gridCol w:w="976"/>
      </w:tblGrid>
      <w:tr w:rsidR="003A45BA" w:rsidTr="001D3157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Default="003A45BA" w:rsidP="001D3157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Periode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Default="003A45BA" w:rsidP="001D3157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Aantal</w:t>
            </w:r>
          </w:p>
        </w:tc>
      </w:tr>
      <w:tr w:rsidR="003A45BA" w:rsidTr="001D3157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Default="003A45BA" w:rsidP="001D3157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voor 1995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Default="003A45BA" w:rsidP="001D3157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3A45BA" w:rsidTr="001D3157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Default="003A45BA" w:rsidP="001D3157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1995-1999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Default="003A45BA" w:rsidP="001D3157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3A45BA" w:rsidTr="001D3157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Default="003A45BA" w:rsidP="001D3157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2000-2004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Default="003A45BA" w:rsidP="001D3157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3A45BA" w:rsidTr="001D3157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Default="003A45BA" w:rsidP="001D3157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2005-2009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Default="003A45BA" w:rsidP="001D3157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3A45BA" w:rsidTr="001D3157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Default="003A45BA" w:rsidP="001D3157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Default="003A45BA" w:rsidP="001D3157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3A45BA" w:rsidTr="001D3157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Default="003A45BA" w:rsidP="001D3157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BA" w:rsidRDefault="003A45BA" w:rsidP="001D3157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</w:tr>
    </w:tbl>
    <w:p w:rsidR="003A45BA" w:rsidRDefault="003A45BA" w:rsidP="003A45BA">
      <w:pPr>
        <w:spacing w:after="0" w:line="360" w:lineRule="auto"/>
        <w:jc w:val="both"/>
      </w:pPr>
      <w:r w:rsidRPr="007649E6">
        <w:rPr>
          <w:noProof/>
          <w:lang w:val="nl-NL" w:eastAsia="nl-NL"/>
        </w:rPr>
        <w:drawing>
          <wp:inline distT="0" distB="0" distL="0" distR="0">
            <wp:extent cx="4572000" cy="2743200"/>
            <wp:effectExtent l="19050" t="0" r="19050" b="0"/>
            <wp:docPr id="1" name="Grafie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45BA" w:rsidRDefault="003A45BA" w:rsidP="003A45BA">
      <w:pPr>
        <w:spacing w:after="0" w:line="360" w:lineRule="auto"/>
        <w:jc w:val="both"/>
      </w:pPr>
    </w:p>
    <w:p w:rsidR="00BF08BE" w:rsidRDefault="003A45BA"/>
    <w:sectPr w:rsidR="00BF08BE" w:rsidSect="007B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5BA"/>
    <w:rsid w:val="003A45BA"/>
    <w:rsid w:val="004E54F1"/>
    <w:rsid w:val="007B2A72"/>
    <w:rsid w:val="00B9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45BA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45BA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katho%20ipsoc\ICT%20en%20bronnen\excel%20opdrach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katho%20ipsoc\ICT%20en%20bronnen\excel%20opdrach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katho%20ipsoc\ICT%20en%20bronnen\Map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NL"/>
  <c:chart>
    <c:plotArea>
      <c:layout/>
      <c:barChart>
        <c:barDir val="col"/>
        <c:grouping val="clustered"/>
        <c:ser>
          <c:idx val="0"/>
          <c:order val="0"/>
          <c:tx>
            <c:v>Soort bronnen (aantal)</c:v>
          </c:tx>
          <c:cat>
            <c:strRef>
              <c:f>Blad1!$B$3:$B$7</c:f>
              <c:strCache>
                <c:ptCount val="5"/>
                <c:pt idx="0">
                  <c:v>Boeken</c:v>
                </c:pt>
                <c:pt idx="1">
                  <c:v>Tijdschriften</c:v>
                </c:pt>
                <c:pt idx="2">
                  <c:v>Naslagwerken</c:v>
                </c:pt>
                <c:pt idx="3">
                  <c:v>Websites</c:v>
                </c:pt>
                <c:pt idx="4">
                  <c:v>Andere (folders, interview, krant …)</c:v>
                </c:pt>
              </c:strCache>
            </c:strRef>
          </c:cat>
          <c:val>
            <c:numRef>
              <c:f>Blad1!$C$3:$C$7</c:f>
              <c:numCache>
                <c:formatCode>General</c:formatCode>
                <c:ptCount val="5"/>
                <c:pt idx="0">
                  <c:v>13</c:v>
                </c:pt>
                <c:pt idx="1">
                  <c:v>32</c:v>
                </c:pt>
                <c:pt idx="2">
                  <c:v>7</c:v>
                </c:pt>
                <c:pt idx="3">
                  <c:v>4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v>Soort bronnen (procent)</c:v>
          </c:tx>
          <c:cat>
            <c:strRef>
              <c:f>Blad1!$B$3:$B$7</c:f>
              <c:strCache>
                <c:ptCount val="5"/>
                <c:pt idx="0">
                  <c:v>Boeken</c:v>
                </c:pt>
                <c:pt idx="1">
                  <c:v>Tijdschriften</c:v>
                </c:pt>
                <c:pt idx="2">
                  <c:v>Naslagwerken</c:v>
                </c:pt>
                <c:pt idx="3">
                  <c:v>Websites</c:v>
                </c:pt>
                <c:pt idx="4">
                  <c:v>Andere (folders, interview, krant …)</c:v>
                </c:pt>
              </c:strCache>
            </c:strRef>
          </c:cat>
          <c:val>
            <c:numRef>
              <c:f>Blad1!$D$3:$D$7</c:f>
              <c:numCache>
                <c:formatCode>0.00</c:formatCode>
                <c:ptCount val="5"/>
                <c:pt idx="0">
                  <c:v>19.696969696969692</c:v>
                </c:pt>
                <c:pt idx="1">
                  <c:v>48.484848484848349</c:v>
                </c:pt>
                <c:pt idx="2">
                  <c:v>10.606060606060606</c:v>
                </c:pt>
                <c:pt idx="3">
                  <c:v>6.0606060606060606</c:v>
                </c:pt>
                <c:pt idx="4">
                  <c:v>15.151515151515149</c:v>
                </c:pt>
              </c:numCache>
            </c:numRef>
          </c:val>
        </c:ser>
        <c:axId val="135385856"/>
        <c:axId val="135387776"/>
      </c:barChart>
      <c:catAx>
        <c:axId val="135385856"/>
        <c:scaling>
          <c:orientation val="minMax"/>
        </c:scaling>
        <c:axPos val="b"/>
        <c:numFmt formatCode="0.00" sourceLinked="1"/>
        <c:tickLblPos val="nextTo"/>
        <c:crossAx val="135387776"/>
        <c:crosses val="autoZero"/>
        <c:auto val="1"/>
        <c:lblAlgn val="ctr"/>
        <c:lblOffset val="100"/>
      </c:catAx>
      <c:valAx>
        <c:axId val="135387776"/>
        <c:scaling>
          <c:orientation val="minMax"/>
        </c:scaling>
        <c:axPos val="l"/>
        <c:majorGridlines/>
        <c:numFmt formatCode="General" sourceLinked="1"/>
        <c:tickLblPos val="nextTo"/>
        <c:crossAx val="135385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l-NL"/>
  <c:chart>
    <c:plotArea>
      <c:layout/>
      <c:ofPieChart>
        <c:ofPieType val="bar"/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Blad1!$B$5:$B$9</c:f>
              <c:strCache>
                <c:ptCount val="5"/>
                <c:pt idx="0">
                  <c:v>Naslagwerken</c:v>
                </c:pt>
                <c:pt idx="1">
                  <c:v>Websites</c:v>
                </c:pt>
                <c:pt idx="2">
                  <c:v>Andere (folders, interview, krant …)</c:v>
                </c:pt>
                <c:pt idx="3">
                  <c:v>Boeken</c:v>
                </c:pt>
                <c:pt idx="4">
                  <c:v>Tijdschriften</c:v>
                </c:pt>
              </c:strCache>
            </c:strRef>
          </c:cat>
          <c:val>
            <c:numRef>
              <c:f>Blad1!$C$5:$C$9</c:f>
              <c:numCache>
                <c:formatCode>0.00</c:formatCode>
                <c:ptCount val="5"/>
                <c:pt idx="0">
                  <c:v>10.606060606060606</c:v>
                </c:pt>
                <c:pt idx="1">
                  <c:v>6.0606060606060606</c:v>
                </c:pt>
                <c:pt idx="2">
                  <c:v>15.151515151515149</c:v>
                </c:pt>
                <c:pt idx="3">
                  <c:v>19.696969696969692</c:v>
                </c:pt>
                <c:pt idx="4">
                  <c:v>48.484848484848378</c:v>
                </c:pt>
              </c:numCache>
            </c:numRef>
          </c:val>
        </c:ser>
        <c:gapWidth val="100"/>
        <c:secondPieSize val="75"/>
        <c:serLines/>
      </c:of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l-NL"/>
  <c:chart>
    <c:plotArea>
      <c:layout/>
      <c:ofPieChart>
        <c:ofPieType val="bar"/>
        <c:varyColors val="1"/>
        <c:ser>
          <c:idx val="0"/>
          <c:order val="0"/>
          <c:dLbls>
            <c:dLblPos val="bestFit"/>
            <c:showVal val="1"/>
            <c:showLeaderLines val="1"/>
          </c:dLbls>
          <c:cat>
            <c:strRef>
              <c:f>Blad1!$A$5:$A$9</c:f>
              <c:strCache>
                <c:ptCount val="5"/>
                <c:pt idx="0">
                  <c:v>2000-2004</c:v>
                </c:pt>
                <c:pt idx="1">
                  <c:v>2005-2009</c:v>
                </c:pt>
                <c:pt idx="2">
                  <c:v>2010</c:v>
                </c:pt>
                <c:pt idx="3">
                  <c:v>voor 1995</c:v>
                </c:pt>
                <c:pt idx="4">
                  <c:v>1995-1999</c:v>
                </c:pt>
              </c:strCache>
            </c:strRef>
          </c:cat>
          <c:val>
            <c:numRef>
              <c:f>Blad1!$B$5:$B$9</c:f>
              <c:numCache>
                <c:formatCode>0.00%</c:formatCode>
                <c:ptCount val="5"/>
                <c:pt idx="0">
                  <c:v>0.37704918032786955</c:v>
                </c:pt>
                <c:pt idx="1">
                  <c:v>0.31147540983606614</c:v>
                </c:pt>
                <c:pt idx="2">
                  <c:v>0.24590163934426254</c:v>
                </c:pt>
                <c:pt idx="3">
                  <c:v>1.6393442622950821E-2</c:v>
                </c:pt>
                <c:pt idx="4">
                  <c:v>4.9180327868852472E-2</c:v>
                </c:pt>
              </c:numCache>
            </c:numRef>
          </c:val>
        </c:ser>
        <c:gapWidth val="100"/>
        <c:secondPieSize val="75"/>
        <c:serLines/>
      </c:ofPieChart>
    </c:plotArea>
    <c:legend>
      <c:legendPos val="r"/>
      <c:txPr>
        <a:bodyPr/>
        <a:lstStyle/>
        <a:p>
          <a:pPr rtl="0">
            <a:defRPr/>
          </a:pPr>
          <a:endParaRPr lang="nl-NL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2010-09-23T17:10:00Z</dcterms:created>
  <dcterms:modified xsi:type="dcterms:W3CDTF">2010-09-23T17:12:00Z</dcterms:modified>
</cp:coreProperties>
</file>